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733" w:type="dxa"/>
        <w:tblLook w:val="04A0" w:firstRow="1" w:lastRow="0" w:firstColumn="1" w:lastColumn="0" w:noHBand="0" w:noVBand="1"/>
      </w:tblPr>
      <w:tblGrid>
        <w:gridCol w:w="4787"/>
        <w:gridCol w:w="4946"/>
      </w:tblGrid>
      <w:tr w:rsidR="00437CF4" w:rsidTr="007F78BC">
        <w:trPr>
          <w:trHeight w:val="1072"/>
        </w:trPr>
        <w:tc>
          <w:tcPr>
            <w:tcW w:w="2459" w:type="pct"/>
            <w:hideMark/>
          </w:tcPr>
          <w:p w:rsidR="005B03C4" w:rsidRPr="005B03C4" w:rsidRDefault="005B03C4" w:rsidP="005B03C4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5B03C4">
              <w:rPr>
                <w:rFonts w:ascii="Times New Roman" w:hAnsi="Times New Roman"/>
                <w:sz w:val="24"/>
                <w:szCs w:val="24"/>
                <w:lang w:val="en-GB"/>
              </w:rPr>
              <w:t>MINISTRY OF HEALTH</w:t>
            </w:r>
          </w:p>
          <w:p w:rsidR="005B03C4" w:rsidRPr="005B03C4" w:rsidRDefault="00660849" w:rsidP="005B03C4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9" style="position:absolute;left:0;text-align:left;z-index:251663360" from="53.8pt,34.2pt" to="162pt,34.2pt"/>
              </w:pict>
            </w:r>
            <w:r w:rsidR="005B03C4" w:rsidRPr="005B03C4">
              <w:rPr>
                <w:b/>
                <w:sz w:val="24"/>
                <w:szCs w:val="24"/>
              </w:rPr>
              <w:t>ADMINISTRATION OF SCIENCE TECHNOLOGY AND TRAINING</w:t>
            </w:r>
          </w:p>
          <w:p w:rsidR="00437CF4" w:rsidRDefault="005B03C4" w:rsidP="00101E76">
            <w:pPr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Cs/>
                <w:spacing w:val="-4"/>
                <w:sz w:val="26"/>
              </w:rPr>
              <w:t>No:</w:t>
            </w:r>
            <w:r w:rsidR="00437CF4">
              <w:rPr>
                <w:rFonts w:ascii="Times New Roman" w:hAnsi="Times New Roman"/>
                <w:bCs/>
                <w:spacing w:val="-4"/>
                <w:sz w:val="26"/>
              </w:rPr>
              <w:t xml:space="preserve">                /K2ĐT-TNLS</w:t>
            </w:r>
          </w:p>
        </w:tc>
        <w:tc>
          <w:tcPr>
            <w:tcW w:w="2541" w:type="pct"/>
          </w:tcPr>
          <w:p w:rsidR="005B03C4" w:rsidRPr="005B03C4" w:rsidRDefault="005B03C4" w:rsidP="005B03C4">
            <w:pPr>
              <w:pStyle w:val="Heading2"/>
              <w:rPr>
                <w:rFonts w:ascii="Times New Roman" w:hAnsi="Times New Roman"/>
                <w:color w:val="auto"/>
                <w:lang w:val="en-GB"/>
              </w:rPr>
            </w:pPr>
            <w:r w:rsidRPr="005B03C4">
              <w:rPr>
                <w:rFonts w:ascii="Times New Roman" w:hAnsi="Times New Roman"/>
                <w:color w:val="auto"/>
                <w:lang w:val="en-GB"/>
              </w:rPr>
              <w:t>SOCIALIST REPUBLIC OF VIET NAM</w:t>
            </w:r>
          </w:p>
          <w:p w:rsidR="005B03C4" w:rsidRPr="005B03C4" w:rsidRDefault="00660849" w:rsidP="005B03C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pict>
                <v:line id="_x0000_s1028" style="position:absolute;left:0;text-align:left;z-index:251662336" from="55.2pt,14.7pt" to="215.5pt,14.7pt"/>
              </w:pict>
            </w:r>
            <w:r w:rsidR="005B03C4" w:rsidRPr="005B03C4"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  <w:t>Independence – Freedom - Happiness</w:t>
            </w:r>
          </w:p>
          <w:p w:rsidR="005B03C4" w:rsidRPr="005B03C4" w:rsidRDefault="005B03C4" w:rsidP="005B03C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GB"/>
              </w:rPr>
            </w:pPr>
          </w:p>
          <w:p w:rsidR="00437CF4" w:rsidRDefault="005B03C4" w:rsidP="005B03C4">
            <w:pPr>
              <w:jc w:val="center"/>
              <w:rPr>
                <w:rFonts w:ascii="Times New Roman" w:hAnsi="Times New Roman"/>
                <w:b/>
                <w:bCs/>
                <w:i/>
                <w:spacing w:val="-6"/>
              </w:rPr>
            </w:pPr>
            <w:r w:rsidRPr="005B03C4">
              <w:rPr>
                <w:rFonts w:ascii="Times New Roman" w:hAnsi="Times New Roman"/>
                <w:i/>
                <w:iCs/>
                <w:sz w:val="26"/>
                <w:szCs w:val="26"/>
                <w:lang w:val="en-GB"/>
              </w:rPr>
              <w:t>Hà Nội, Date.... 201</w:t>
            </w:r>
          </w:p>
        </w:tc>
      </w:tr>
      <w:tr w:rsidR="00437CF4" w:rsidTr="007F78BC">
        <w:trPr>
          <w:trHeight w:val="584"/>
        </w:trPr>
        <w:tc>
          <w:tcPr>
            <w:tcW w:w="2459" w:type="pct"/>
            <w:hideMark/>
          </w:tcPr>
          <w:p w:rsidR="00437CF4" w:rsidRPr="003E5AC9" w:rsidRDefault="005B03C4" w:rsidP="005B03C4">
            <w:pPr>
              <w:pStyle w:val="Foo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 xml:space="preserve">Ref: not approve to the clinical trial application </w:t>
            </w:r>
            <w:r w:rsidR="00437CF4" w:rsidRPr="003E5AC9">
              <w:rPr>
                <w:rFonts w:ascii="Times New Roman" w:hAnsi="Times New Roman"/>
                <w:sz w:val="26"/>
                <w:szCs w:val="24"/>
              </w:rPr>
              <w:t xml:space="preserve"> </w:t>
            </w:r>
          </w:p>
        </w:tc>
        <w:tc>
          <w:tcPr>
            <w:tcW w:w="2541" w:type="pct"/>
            <w:hideMark/>
          </w:tcPr>
          <w:p w:rsidR="00437CF4" w:rsidRDefault="00437CF4" w:rsidP="00101E76">
            <w:pPr>
              <w:pStyle w:val="Heading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        </w:t>
            </w:r>
          </w:p>
        </w:tc>
      </w:tr>
    </w:tbl>
    <w:p w:rsidR="00437CF4" w:rsidRDefault="00437CF4" w:rsidP="00437CF4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lang w:val="sv-SE"/>
        </w:rPr>
      </w:pPr>
      <w:r>
        <w:rPr>
          <w:rFonts w:ascii="Times New Roman" w:hAnsi="Times New Roman"/>
          <w:spacing w:val="-2"/>
          <w:lang w:val="sv-SE"/>
        </w:rPr>
        <w:t xml:space="preserve">           </w:t>
      </w:r>
    </w:p>
    <w:p w:rsidR="00437CF4" w:rsidRDefault="00211387" w:rsidP="00211387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lang w:val="sv-SE"/>
        </w:rPr>
      </w:pPr>
      <w:r>
        <w:rPr>
          <w:rFonts w:ascii="Times New Roman" w:hAnsi="Times New Roman"/>
          <w:spacing w:val="-2"/>
          <w:lang w:val="sv-SE"/>
        </w:rPr>
        <w:t>To:</w:t>
      </w:r>
    </w:p>
    <w:p w:rsidR="00437CF4" w:rsidRDefault="00437CF4" w:rsidP="00437CF4">
      <w:pPr>
        <w:tabs>
          <w:tab w:val="left" w:pos="1426"/>
        </w:tabs>
        <w:spacing w:before="120" w:line="312" w:lineRule="auto"/>
        <w:ind w:firstLine="567"/>
        <w:rPr>
          <w:rFonts w:ascii="Times New Roman" w:hAnsi="Times New Roman"/>
          <w:spacing w:val="-2"/>
          <w:lang w:val="sv-SE"/>
        </w:rPr>
      </w:pPr>
    </w:p>
    <w:p w:rsidR="00437CF4" w:rsidRDefault="005B03C4" w:rsidP="00437CF4">
      <w:pPr>
        <w:spacing w:before="120" w:line="312" w:lineRule="auto"/>
        <w:ind w:firstLine="720"/>
        <w:jc w:val="both"/>
        <w:rPr>
          <w:rFonts w:ascii="Times New Roman" w:hAnsi="Times New Roman"/>
          <w:szCs w:val="32"/>
          <w:lang w:val="sv-SE"/>
        </w:rPr>
      </w:pPr>
      <w:r>
        <w:rPr>
          <w:rFonts w:ascii="Times New Roman" w:hAnsi="Times New Roman"/>
          <w:spacing w:val="-6"/>
          <w:lang w:val="sv-SE"/>
        </w:rPr>
        <w:t xml:space="preserve">Base on the Document  </w:t>
      </w:r>
      <w:r w:rsidR="00211387">
        <w:rPr>
          <w:rFonts w:ascii="Times New Roman" w:hAnsi="Times New Roman"/>
          <w:spacing w:val="-6"/>
          <w:lang w:val="sv-SE"/>
        </w:rPr>
        <w:t>N</w:t>
      </w:r>
      <w:r>
        <w:rPr>
          <w:rFonts w:ascii="Times New Roman" w:hAnsi="Times New Roman"/>
          <w:spacing w:val="-6"/>
          <w:lang w:val="sv-SE"/>
        </w:rPr>
        <w:t>o. 03/2012/TT-BYT dated 2 Feb 2012 of Minister of Health about ”Clinical Trial research Guidelines ” and Decision 799/QĐ-BYT dated 7 Mar 2009 of Minister of Health about  ”Good Clinical Practise Guidelines”</w:t>
      </w:r>
    </w:p>
    <w:p w:rsidR="00437CF4" w:rsidRDefault="005B03C4" w:rsidP="00437CF4">
      <w:pPr>
        <w:spacing w:before="120" w:line="312" w:lineRule="auto"/>
        <w:ind w:firstLine="720"/>
        <w:jc w:val="both"/>
        <w:rPr>
          <w:rFonts w:ascii="Times New Roman" w:hAnsi="Times New Roman"/>
          <w:szCs w:val="32"/>
          <w:lang w:val="sv-SE"/>
        </w:rPr>
      </w:pPr>
      <w:r>
        <w:rPr>
          <w:rFonts w:ascii="Times New Roman" w:hAnsi="Times New Roman"/>
          <w:szCs w:val="32"/>
          <w:lang w:val="sv-SE"/>
        </w:rPr>
        <w:t>After r</w:t>
      </w:r>
      <w:r w:rsidR="00211387">
        <w:rPr>
          <w:rFonts w:ascii="Times New Roman" w:hAnsi="Times New Roman"/>
          <w:szCs w:val="32"/>
          <w:lang w:val="sv-SE"/>
        </w:rPr>
        <w:t>eviewing the request from [company</w:t>
      </w:r>
      <w:bookmarkStart w:id="0" w:name="_GoBack"/>
      <w:bookmarkEnd w:id="0"/>
      <w:r>
        <w:rPr>
          <w:rFonts w:ascii="Times New Roman" w:hAnsi="Times New Roman"/>
          <w:szCs w:val="32"/>
          <w:lang w:val="sv-SE"/>
        </w:rPr>
        <w:t>] about the application o</w:t>
      </w:r>
      <w:r w:rsidR="00B03651">
        <w:rPr>
          <w:rFonts w:ascii="Times New Roman" w:hAnsi="Times New Roman"/>
          <w:szCs w:val="32"/>
          <w:lang w:val="sv-SE"/>
        </w:rPr>
        <w:t>f clinical trial reaserch on [</w:t>
      </w:r>
      <w:r>
        <w:rPr>
          <w:rFonts w:ascii="Times New Roman" w:hAnsi="Times New Roman"/>
          <w:szCs w:val="32"/>
          <w:lang w:val="sv-SE"/>
        </w:rPr>
        <w:t xml:space="preserve">name of investigational products]. The Administration of Science, Technology &amp; Training have the following opinions: </w:t>
      </w:r>
    </w:p>
    <w:p w:rsidR="00437CF4" w:rsidRDefault="005B03C4" w:rsidP="00437CF4">
      <w:pPr>
        <w:spacing w:before="120" w:line="312" w:lineRule="auto"/>
        <w:ind w:firstLine="720"/>
        <w:jc w:val="both"/>
        <w:rPr>
          <w:rFonts w:ascii="Times New Roman" w:hAnsi="Times New Roman"/>
          <w:spacing w:val="-6"/>
          <w:szCs w:val="32"/>
          <w:lang w:val="sv-SE"/>
        </w:rPr>
      </w:pPr>
      <w:r>
        <w:rPr>
          <w:rFonts w:ascii="Times New Roman" w:hAnsi="Times New Roman"/>
          <w:spacing w:val="-6"/>
          <w:szCs w:val="32"/>
          <w:lang w:val="sv-SE"/>
        </w:rPr>
        <w:t xml:space="preserve">Having </w:t>
      </w:r>
      <w:r w:rsidR="0023486E">
        <w:rPr>
          <w:rFonts w:ascii="Times New Roman" w:hAnsi="Times New Roman"/>
          <w:spacing w:val="-6"/>
          <w:szCs w:val="32"/>
          <w:lang w:val="sv-SE"/>
        </w:rPr>
        <w:t xml:space="preserve">not approved to the application of clinical trial from the </w:t>
      </w:r>
      <w:r w:rsidR="00211387">
        <w:rPr>
          <w:rFonts w:ascii="Times New Roman" w:hAnsi="Times New Roman"/>
          <w:spacing w:val="-6"/>
          <w:szCs w:val="32"/>
          <w:lang w:val="sv-SE"/>
        </w:rPr>
        <w:t>company</w:t>
      </w:r>
      <w:r w:rsidR="0023486E">
        <w:rPr>
          <w:rFonts w:ascii="Times New Roman" w:hAnsi="Times New Roman"/>
          <w:spacing w:val="-6"/>
          <w:szCs w:val="32"/>
          <w:lang w:val="sv-SE"/>
        </w:rPr>
        <w:t>. Reasons:</w:t>
      </w:r>
    </w:p>
    <w:p w:rsidR="00437CF4" w:rsidRDefault="00437CF4" w:rsidP="00437CF4">
      <w:pPr>
        <w:rPr>
          <w:rFonts w:ascii="Times New Roman" w:hAnsi="Times New Roman"/>
          <w:i/>
          <w:spacing w:val="-6"/>
          <w:szCs w:val="32"/>
          <w:lang w:val="sv-SE"/>
        </w:rPr>
      </w:pPr>
    </w:p>
    <w:p w:rsidR="00437CF4" w:rsidRDefault="00437CF4" w:rsidP="00437CF4">
      <w:pPr>
        <w:rPr>
          <w:rFonts w:ascii="Times New Roman" w:hAnsi="Times New Roman"/>
          <w:szCs w:val="32"/>
          <w:lang w:val="sv-SE"/>
        </w:rPr>
      </w:pPr>
      <w:r>
        <w:rPr>
          <w:rFonts w:ascii="Times New Roman" w:hAnsi="Times New Roman"/>
          <w:szCs w:val="32"/>
          <w:lang w:val="sv-SE"/>
        </w:rPr>
        <w:tab/>
      </w:r>
      <w:r w:rsidR="0071177C">
        <w:rPr>
          <w:rFonts w:ascii="Times New Roman" w:hAnsi="Times New Roman"/>
          <w:szCs w:val="32"/>
          <w:lang w:val="sv-SE"/>
        </w:rPr>
        <w:t>Please be informed for your company’s actions</w:t>
      </w:r>
      <w:r>
        <w:rPr>
          <w:rFonts w:ascii="Times New Roman" w:hAnsi="Times New Roman"/>
          <w:szCs w:val="32"/>
          <w:lang w:val="sv-SE"/>
        </w:rPr>
        <w:t>/.</w:t>
      </w:r>
    </w:p>
    <w:p w:rsidR="00437CF4" w:rsidRDefault="00437CF4" w:rsidP="00437CF4">
      <w:pPr>
        <w:rPr>
          <w:rFonts w:ascii="Times New Roman" w:hAnsi="Times New Roman"/>
          <w:szCs w:val="32"/>
          <w:lang w:val="sv-SE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5369"/>
        <w:gridCol w:w="4382"/>
      </w:tblGrid>
      <w:tr w:rsidR="00437CF4" w:rsidTr="00101E76">
        <w:trPr>
          <w:trHeight w:val="855"/>
        </w:trPr>
        <w:tc>
          <w:tcPr>
            <w:tcW w:w="5369" w:type="dxa"/>
            <w:hideMark/>
          </w:tcPr>
          <w:p w:rsidR="00437CF4" w:rsidRDefault="00437CF4" w:rsidP="00101E76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lang w:val="sv-SE"/>
              </w:rPr>
              <w:br w:type="page"/>
            </w:r>
            <w:r w:rsidR="00301D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Receive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37CF4" w:rsidRDefault="0023486E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above</w:t>
            </w:r>
            <w:r w:rsidR="00437CF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37CF4" w:rsidRDefault="0023486E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Director (to report</w:t>
            </w:r>
            <w:r w:rsidR="00437CF4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:rsidR="00437CF4" w:rsidRDefault="0023486E" w:rsidP="00437CF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Archive: VT, TNLS (02 copies</w:t>
            </w:r>
            <w:r w:rsidR="00437CF4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  <w:tc>
          <w:tcPr>
            <w:tcW w:w="4382" w:type="dxa"/>
          </w:tcPr>
          <w:p w:rsidR="00437CF4" w:rsidRDefault="0023486E" w:rsidP="00101E76">
            <w:pPr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On the behalf of DIRECTOR</w:t>
            </w:r>
          </w:p>
          <w:p w:rsidR="00437CF4" w:rsidRDefault="00B03651" w:rsidP="00101E76">
            <w:pPr>
              <w:jc w:val="center"/>
              <w:rPr>
                <w:rFonts w:ascii=".VnTimeH" w:hAnsi=".VnTimeH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t>DEPUTY</w:t>
            </w:r>
            <w:r w:rsidR="0023486E">
              <w:rPr>
                <w:rFonts w:ascii="Times New Roman" w:hAnsi="Times New Roman"/>
                <w:b/>
                <w:spacing w:val="-8"/>
              </w:rPr>
              <w:t xml:space="preserve"> DIRECTOR</w:t>
            </w:r>
          </w:p>
          <w:p w:rsidR="00437CF4" w:rsidRDefault="00437CF4" w:rsidP="00101E76">
            <w:pPr>
              <w:rPr>
                <w:b/>
              </w:rPr>
            </w:pPr>
          </w:p>
          <w:p w:rsidR="00437CF4" w:rsidRDefault="00437CF4" w:rsidP="00101E76">
            <w:pPr>
              <w:rPr>
                <w:b/>
              </w:rPr>
            </w:pPr>
          </w:p>
          <w:p w:rsidR="00437CF4" w:rsidRDefault="00437CF4" w:rsidP="00101E76">
            <w:pPr>
              <w:rPr>
                <w:rFonts w:ascii="Times New Roman" w:hAnsi="Times New Roman"/>
                <w:b/>
                <w:iCs/>
              </w:rPr>
            </w:pPr>
          </w:p>
        </w:tc>
      </w:tr>
    </w:tbl>
    <w:p w:rsidR="00437CF4" w:rsidRDefault="00437CF4" w:rsidP="00437CF4"/>
    <w:p w:rsidR="005231F6" w:rsidRDefault="00437CF4" w:rsidP="005231F6">
      <w:r>
        <w:t xml:space="preserve">                                                              </w:t>
      </w:r>
    </w:p>
    <w:p w:rsidR="005231F6" w:rsidRDefault="005231F6" w:rsidP="005231F6">
      <w:pPr>
        <w:tabs>
          <w:tab w:val="left" w:pos="1440"/>
        </w:tabs>
        <w:rPr>
          <w:sz w:val="26"/>
          <w:szCs w:val="26"/>
        </w:rPr>
      </w:pPr>
    </w:p>
    <w:p w:rsidR="005231F6" w:rsidRDefault="005231F6"/>
    <w:sectPr w:rsidR="005231F6" w:rsidSect="004664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49" w:rsidRDefault="00660849" w:rsidP="006900E4">
      <w:r>
        <w:separator/>
      </w:r>
    </w:p>
  </w:endnote>
  <w:endnote w:type="continuationSeparator" w:id="0">
    <w:p w:rsidR="00660849" w:rsidRDefault="00660849" w:rsidP="0069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E4" w:rsidRPr="009936F5" w:rsidRDefault="00011EA4" w:rsidP="00011EA4">
    <w:pPr>
      <w:pStyle w:val="Footer"/>
      <w:rPr>
        <w:rFonts w:ascii="Times New Roman" w:hAnsi="Times New Roman"/>
        <w:sz w:val="20"/>
      </w:rPr>
    </w:pPr>
    <w:r w:rsidRPr="009936F5">
      <w:rPr>
        <w:rFonts w:ascii="Times New Roman" w:hAnsi="Times New Roman"/>
        <w:sz w:val="20"/>
      </w:rPr>
      <w:t xml:space="preserve">BM.TNLS.05.03 – </w:t>
    </w:r>
    <w:r w:rsidR="003C5392" w:rsidRPr="009936F5">
      <w:rPr>
        <w:rFonts w:ascii="Times New Roman" w:hAnsi="Times New Roman"/>
        <w:sz w:val="20"/>
      </w:rPr>
      <w:t xml:space="preserve">Unapproved to application of clinical trial </w:t>
    </w:r>
  </w:p>
  <w:p w:rsidR="00011EA4" w:rsidRPr="00011EA4" w:rsidRDefault="00011EA4" w:rsidP="00011EA4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49" w:rsidRDefault="00660849" w:rsidP="006900E4">
      <w:r>
        <w:separator/>
      </w:r>
    </w:p>
  </w:footnote>
  <w:footnote w:type="continuationSeparator" w:id="0">
    <w:p w:rsidR="00660849" w:rsidRDefault="00660849" w:rsidP="0069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0100"/>
    <w:multiLevelType w:val="singleLevel"/>
    <w:tmpl w:val="91D653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F6"/>
    <w:rsid w:val="00011EA4"/>
    <w:rsid w:val="00046C54"/>
    <w:rsid w:val="00211387"/>
    <w:rsid w:val="0023486E"/>
    <w:rsid w:val="00300FAB"/>
    <w:rsid w:val="00301DC3"/>
    <w:rsid w:val="003743E2"/>
    <w:rsid w:val="003C5392"/>
    <w:rsid w:val="00437CF4"/>
    <w:rsid w:val="0046647D"/>
    <w:rsid w:val="00492278"/>
    <w:rsid w:val="005231F6"/>
    <w:rsid w:val="005B03C4"/>
    <w:rsid w:val="00660849"/>
    <w:rsid w:val="006900E4"/>
    <w:rsid w:val="006D476D"/>
    <w:rsid w:val="006E3F29"/>
    <w:rsid w:val="0071177C"/>
    <w:rsid w:val="007D25CB"/>
    <w:rsid w:val="007F78BC"/>
    <w:rsid w:val="00841B4E"/>
    <w:rsid w:val="008C7391"/>
    <w:rsid w:val="008E67B6"/>
    <w:rsid w:val="00933967"/>
    <w:rsid w:val="009936F5"/>
    <w:rsid w:val="009E4DBD"/>
    <w:rsid w:val="00A15A35"/>
    <w:rsid w:val="00B03651"/>
    <w:rsid w:val="00D000DC"/>
    <w:rsid w:val="00F27C90"/>
    <w:rsid w:val="00FC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6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231F6"/>
    <w:pPr>
      <w:keepNext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3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231F6"/>
    <w:pPr>
      <w:keepNext/>
      <w:tabs>
        <w:tab w:val="left" w:pos="709"/>
      </w:tabs>
      <w:jc w:val="center"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1F6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231F6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styleId="Hyperlink">
    <w:name w:val="Hyperlink"/>
    <w:semiHidden/>
    <w:unhideWhenUsed/>
    <w:rsid w:val="005231F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5231F6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5231F6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E4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E4"/>
    <w:rPr>
      <w:rFonts w:ascii="VNI-Times" w:eastAsia="Times New Roman" w:hAnsi="VNI-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3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F6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5231F6"/>
    <w:pPr>
      <w:keepNext/>
      <w:jc w:val="center"/>
      <w:outlineLvl w:val="0"/>
    </w:pPr>
    <w:rPr>
      <w:b/>
      <w:color w:val="0000FF"/>
      <w:sz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231F6"/>
    <w:pPr>
      <w:keepNext/>
      <w:tabs>
        <w:tab w:val="left" w:pos="709"/>
      </w:tabs>
      <w:jc w:val="center"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1F6"/>
    <w:rPr>
      <w:rFonts w:ascii="VNI-Times" w:eastAsia="Times New Roman" w:hAnsi="VNI-Times" w:cs="Times New Roman"/>
      <w:b/>
      <w:color w:val="0000FF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5231F6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styleId="Hyperlink">
    <w:name w:val="Hyperlink"/>
    <w:semiHidden/>
    <w:unhideWhenUsed/>
    <w:rsid w:val="005231F6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5231F6"/>
    <w:pPr>
      <w:spacing w:after="120" w:line="480" w:lineRule="auto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5231F6"/>
    <w:rPr>
      <w:rFonts w:ascii=".VnTime" w:eastAsia="Times New Roman" w:hAnsi=".VnTime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0E4"/>
    <w:rPr>
      <w:rFonts w:ascii="VNI-Times" w:eastAsia="Times New Roman" w:hAnsi="VNI-Times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90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0E4"/>
    <w:rPr>
      <w:rFonts w:ascii="VNI-Times" w:eastAsia="Times New Roman" w:hAnsi="VNI-Times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HoaSon</cp:lastModifiedBy>
  <cp:revision>19</cp:revision>
  <dcterms:created xsi:type="dcterms:W3CDTF">2014-11-17T03:04:00Z</dcterms:created>
  <dcterms:modified xsi:type="dcterms:W3CDTF">2015-03-27T16:46:00Z</dcterms:modified>
</cp:coreProperties>
</file>